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color w:val="ff0000"/>
          <w:sz w:val="48"/>
          <w:szCs w:val="48"/>
        </w:rPr>
      </w:pPr>
      <w:r w:rsidDel="00000000" w:rsidR="00000000" w:rsidRPr="00000000">
        <w:rPr>
          <w:b w:val="1"/>
          <w:color w:val="ff0000"/>
          <w:sz w:val="48"/>
          <w:szCs w:val="48"/>
          <w:rtl w:val="0"/>
        </w:rPr>
        <w:t xml:space="preserve">Minimální doporučená úroveň pro úpravy očekávaných výstupů v rámci podpůrných opatření:</w:t>
        <w:tab/>
        <w:t xml:space="preserve">1. období</w:t>
      </w:r>
    </w:p>
    <w:p w:rsidR="00000000" w:rsidDel="00000000" w:rsidP="00000000" w:rsidRDefault="00000000" w:rsidRPr="00000000" w14:paraId="00000002">
      <w:pPr>
        <w:rPr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color w:val="000000"/>
          <w:sz w:val="40"/>
          <w:szCs w:val="40"/>
        </w:rPr>
      </w:pPr>
      <w:r w:rsidDel="00000000" w:rsidR="00000000" w:rsidRPr="00000000">
        <w:rPr>
          <w:b w:val="1"/>
          <w:color w:val="000000"/>
          <w:sz w:val="40"/>
          <w:szCs w:val="40"/>
          <w:rtl w:val="0"/>
        </w:rPr>
        <w:t xml:space="preserve">ČESKÝ JAZYK A LITERATURA</w:t>
      </w:r>
    </w:p>
    <w:p w:rsidR="00000000" w:rsidDel="00000000" w:rsidP="00000000" w:rsidRDefault="00000000" w:rsidRPr="00000000" w14:paraId="00000004">
      <w:pPr>
        <w:rPr>
          <w:b w:val="1"/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KOMUNIKAČNÍ A SLOHOVÁ VÝCHOVA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i w:val="1"/>
          <w:color w:val="000000"/>
        </w:rPr>
      </w:pPr>
      <w:bookmarkStart w:colFirst="0" w:colLast="0" w:name="_heading=h.gjdgxs" w:id="0"/>
      <w:bookmarkEnd w:id="0"/>
      <w:r w:rsidDel="00000000" w:rsidR="00000000" w:rsidRPr="00000000">
        <w:rPr>
          <w:i w:val="1"/>
          <w:color w:val="000000"/>
          <w:rtl w:val="0"/>
        </w:rPr>
        <w:t xml:space="preserve">-čte s porozuměním jednoduché texty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-rozumí pokynům přiměřené složitosti dbá na správnou výslovnost, tempo řeči a pravidelné dýchání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-zvládá základní hygienické návyky spojené se psaním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-píše písmena a číslice – dodržuje správný poměr výšky písmen ve slově, velikost, sklon a správné tvary písmen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-spojuje písmena a slabiky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-převádí slova z mluvené do psané podoby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-dodržuje správné pořadí písmen ve slově a jejich úplnost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-opisuje a přepisuje krátké věty</w:t>
      </w:r>
    </w:p>
    <w:p w:rsidR="00000000" w:rsidDel="00000000" w:rsidP="00000000" w:rsidRDefault="00000000" w:rsidRPr="00000000" w14:paraId="00000007">
      <w:pPr>
        <w:rPr>
          <w:b w:val="1"/>
          <w:i w:val="1"/>
          <w:color w:val="000000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JAZYKOVÁ VÝCHOVA</w:t>
      </w:r>
    </w:p>
    <w:p w:rsidR="00000000" w:rsidDel="00000000" w:rsidP="00000000" w:rsidRDefault="00000000" w:rsidRPr="00000000" w14:paraId="00000008">
      <w:pPr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-rozlišuje všechna písmena malé a velké abecedy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-rozeznává samohlásky (odlišuje jejich délku) a souhlásky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-tvoří slabiky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-rozlišuje věty, slova, slabiky, hlásky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-píše velká písmena na začátku věty a ve vlastních jménech</w:t>
      </w:r>
    </w:p>
    <w:p w:rsidR="00000000" w:rsidDel="00000000" w:rsidP="00000000" w:rsidRDefault="00000000" w:rsidRPr="00000000" w14:paraId="00000009">
      <w:pPr>
        <w:rPr>
          <w:b w:val="1"/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  <w:i w:val="1"/>
          <w:color w:val="000000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LITERÁRNÍ VÝCHOVA</w:t>
      </w:r>
    </w:p>
    <w:p w:rsidR="00000000" w:rsidDel="00000000" w:rsidP="00000000" w:rsidRDefault="00000000" w:rsidRPr="00000000" w14:paraId="0000000B">
      <w:pPr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-pamatuje si a reprodukuje jednoduché říkanky a dětské básně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-reprodukuje krátký text podle otázek a ilustrací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 při poslechu pohádek a krátkých příběhů udržuje pozornost</w:t>
      </w:r>
    </w:p>
    <w:p w:rsidR="00000000" w:rsidDel="00000000" w:rsidP="00000000" w:rsidRDefault="00000000" w:rsidRPr="00000000" w14:paraId="0000000C">
      <w:pPr>
        <w:rPr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color w:val="000000"/>
          <w:sz w:val="40"/>
          <w:szCs w:val="40"/>
        </w:rPr>
      </w:pPr>
      <w:r w:rsidDel="00000000" w:rsidR="00000000" w:rsidRPr="00000000">
        <w:rPr>
          <w:b w:val="1"/>
          <w:color w:val="000000"/>
          <w:sz w:val="40"/>
          <w:szCs w:val="40"/>
          <w:rtl w:val="0"/>
        </w:rPr>
        <w:t xml:space="preserve">CIZÍ JAZYK</w:t>
      </w:r>
    </w:p>
    <w:p w:rsidR="00000000" w:rsidDel="00000000" w:rsidP="00000000" w:rsidRDefault="00000000" w:rsidRPr="00000000" w14:paraId="0000000E">
      <w:pPr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-je seznámen se zvukovou podobou cizího jazyka</w:t>
      </w:r>
    </w:p>
    <w:p w:rsidR="00000000" w:rsidDel="00000000" w:rsidP="00000000" w:rsidRDefault="00000000" w:rsidRPr="00000000" w14:paraId="0000000F">
      <w:pPr>
        <w:rPr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  <w:color w:val="000000"/>
          <w:sz w:val="40"/>
          <w:szCs w:val="40"/>
        </w:rPr>
      </w:pPr>
      <w:r w:rsidDel="00000000" w:rsidR="00000000" w:rsidRPr="00000000">
        <w:rPr>
          <w:b w:val="1"/>
          <w:color w:val="000000"/>
          <w:sz w:val="40"/>
          <w:szCs w:val="40"/>
          <w:rtl w:val="0"/>
        </w:rPr>
        <w:t xml:space="preserve">MATEMATIKA A JEJÍ APLIKACE</w:t>
      </w:r>
    </w:p>
    <w:p w:rsidR="00000000" w:rsidDel="00000000" w:rsidP="00000000" w:rsidRDefault="00000000" w:rsidRPr="00000000" w14:paraId="00000011">
      <w:pPr>
        <w:rPr>
          <w:b w:val="1"/>
          <w:i w:val="1"/>
          <w:color w:val="000000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ČÍSLO A POČETNÍ OPERACE</w:t>
      </w:r>
    </w:p>
    <w:p w:rsidR="00000000" w:rsidDel="00000000" w:rsidP="00000000" w:rsidRDefault="00000000" w:rsidRPr="00000000" w14:paraId="00000012">
      <w:pPr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-porovnává množství a vytváří soubory prvků podle daných kritérií v oboru do 20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-čte, píše a používá číslice v oboru do 20, numerace do 100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-zná matematické operátory + , − , = , &lt; , &gt; a umí je zapsat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-sčítá a odčítá s užitím názoru v oboru do 20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-řeší jednoduché slovní úlohy na sčítání a odčítání v oboru do 20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-umí rozklad čísel v oboru do 20</w:t>
      </w:r>
    </w:p>
    <w:p w:rsidR="00000000" w:rsidDel="00000000" w:rsidP="00000000" w:rsidRDefault="00000000" w:rsidRPr="00000000" w14:paraId="00000013">
      <w:pPr>
        <w:rPr>
          <w:b w:val="1"/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  <w:i w:val="1"/>
          <w:color w:val="000000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ZÁVISLOSTI, VZTAHY A PRÁCE S DATY</w:t>
      </w:r>
    </w:p>
    <w:p w:rsidR="00000000" w:rsidDel="00000000" w:rsidP="00000000" w:rsidRDefault="00000000" w:rsidRPr="00000000" w14:paraId="00000015">
      <w:pPr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-modeluje jednoduché situace podle pokynů a s využitím pomůcek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-doplňuje jednoduché tabulky, schémata a posloupnosti čísel v oboru do 20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 zvládá orientaci v prostoru a používá výrazy vpravo, vlevo, pod, nad, před, za, nahoře, dole, vpředu, vzadu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 uplatňuje matematické znalosti při manipulaci s drobnými mincemi</w:t>
      </w:r>
    </w:p>
    <w:p w:rsidR="00000000" w:rsidDel="00000000" w:rsidP="00000000" w:rsidRDefault="00000000" w:rsidRPr="00000000" w14:paraId="00000016">
      <w:pPr>
        <w:rPr>
          <w:b w:val="1"/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  <w:i w:val="1"/>
          <w:color w:val="000000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GEOMETRIE V ROVINĚ A V PROSTORU</w:t>
      </w:r>
    </w:p>
    <w:p w:rsidR="00000000" w:rsidDel="00000000" w:rsidP="00000000" w:rsidRDefault="00000000" w:rsidRPr="00000000" w14:paraId="00000018">
      <w:pPr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-pozná a pojmenuje základní geometrické tvary a umí je graficky znázornit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-rozezná přímku a úsečku, narýsuje je a ví, jak se označují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-používá pravítko</w:t>
      </w:r>
    </w:p>
    <w:p w:rsidR="00000000" w:rsidDel="00000000" w:rsidP="00000000" w:rsidRDefault="00000000" w:rsidRPr="00000000" w14:paraId="00000019">
      <w:pPr>
        <w:rPr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color w:val="000000"/>
          <w:sz w:val="40"/>
          <w:szCs w:val="40"/>
        </w:rPr>
      </w:pPr>
      <w:r w:rsidDel="00000000" w:rsidR="00000000" w:rsidRPr="00000000">
        <w:rPr>
          <w:b w:val="1"/>
          <w:color w:val="000000"/>
          <w:sz w:val="40"/>
          <w:szCs w:val="40"/>
          <w:rtl w:val="0"/>
        </w:rPr>
        <w:t xml:space="preserve">INFORMAČNÍ A KOMUNIKAČNÍ TECHNOLOGIE</w:t>
      </w:r>
    </w:p>
    <w:p w:rsidR="00000000" w:rsidDel="00000000" w:rsidP="00000000" w:rsidRDefault="00000000" w:rsidRPr="00000000" w14:paraId="0000001B">
      <w:pPr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-ovládá základní obsluhu počítače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-dodržuje pravidla bezpečné a zdravotně nezávadné práce s výpočetní technikou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-komunikuje pomocí internetu či jiných běžných komunikačních zařízení</w:t>
      </w:r>
    </w:p>
    <w:p w:rsidR="00000000" w:rsidDel="00000000" w:rsidP="00000000" w:rsidRDefault="00000000" w:rsidRPr="00000000" w14:paraId="0000001C">
      <w:pPr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-pracuje s výukovými a zábavními programy podle pokynu</w:t>
      </w:r>
    </w:p>
    <w:p w:rsidR="00000000" w:rsidDel="00000000" w:rsidP="00000000" w:rsidRDefault="00000000" w:rsidRPr="00000000" w14:paraId="0000001D">
      <w:pPr>
        <w:rPr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40"/>
          <w:szCs w:val="40"/>
        </w:rPr>
      </w:pPr>
      <w:r w:rsidDel="00000000" w:rsidR="00000000" w:rsidRPr="00000000">
        <w:rPr>
          <w:b w:val="1"/>
          <w:color w:val="000000"/>
          <w:sz w:val="40"/>
          <w:szCs w:val="40"/>
          <w:rtl w:val="0"/>
        </w:rPr>
        <w:t xml:space="preserve">ČLOVĚK A JEHO SVĚT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  <w:i w:val="1"/>
          <w:color w:val="000000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MÍSTO, KDE ŽIJEME</w:t>
      </w:r>
    </w:p>
    <w:p w:rsidR="00000000" w:rsidDel="00000000" w:rsidP="00000000" w:rsidRDefault="00000000" w:rsidRPr="00000000" w14:paraId="00000020">
      <w:pPr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-orientuje se v okolí svého bydliště a v okolí školy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-popíše a zvládne cestu do školy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-uvede nejvýznamnější místa v okolí svého bydliště a školy</w:t>
      </w:r>
    </w:p>
    <w:p w:rsidR="00000000" w:rsidDel="00000000" w:rsidP="00000000" w:rsidRDefault="00000000" w:rsidRPr="00000000" w14:paraId="00000021">
      <w:pPr>
        <w:rPr>
          <w:b w:val="1"/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  <w:i w:val="1"/>
          <w:color w:val="000000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LIDÉ KOLEM NÁS</w:t>
      </w:r>
    </w:p>
    <w:p w:rsidR="00000000" w:rsidDel="00000000" w:rsidP="00000000" w:rsidRDefault="00000000" w:rsidRPr="00000000" w14:paraId="00000023">
      <w:pPr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-rozlišuje role rodinných příslušníků a vztahy mezi nimi, rozlišuje blízké příbuzenské vztahy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-dodržuje základní pravidla společenského chování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-při setkání s neznámými lidmi se chová adekvátně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-projevuje toleranci k odlišnostem spolužáků, jejich přednostem i nedostatkům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-pojmenuje nejběžnější povolání a pracovní činnosti</w:t>
      </w:r>
    </w:p>
    <w:p w:rsidR="00000000" w:rsidDel="00000000" w:rsidP="00000000" w:rsidRDefault="00000000" w:rsidRPr="00000000" w14:paraId="00000024">
      <w:pPr>
        <w:rPr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i w:val="1"/>
          <w:color w:val="000000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LIDÉ A ČAS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-pozná, kolik je hodin; orientuje se v čase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-zná rozvržení svých denních činností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-rozlišuje děj v minulosti, přítomnosti a budoucnosti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-poznává různé lidské činnosti</w:t>
      </w:r>
    </w:p>
    <w:p w:rsidR="00000000" w:rsidDel="00000000" w:rsidP="00000000" w:rsidRDefault="00000000" w:rsidRPr="00000000" w14:paraId="00000027">
      <w:pPr>
        <w:rPr>
          <w:b w:val="1"/>
          <w:i w:val="1"/>
          <w:color w:val="000000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ROZMANITOST PŘÍRODY</w:t>
      </w:r>
    </w:p>
    <w:p w:rsidR="00000000" w:rsidDel="00000000" w:rsidP="00000000" w:rsidRDefault="00000000" w:rsidRPr="00000000" w14:paraId="00000028">
      <w:pPr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-pozoruje a na základě toho popíše některé viditelné proměny v přírodě v jednotlivých ročních obdobích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-pozná nejběžnější druhy domácích a volně žijících zvířat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 pojmenuje základní druhy ovoce a zeleniny a pozná rozdíly mezi dřevinami a bylinami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 provede jednoduchý pokus podle návodu</w:t>
      </w:r>
    </w:p>
    <w:p w:rsidR="00000000" w:rsidDel="00000000" w:rsidP="00000000" w:rsidRDefault="00000000" w:rsidRPr="00000000" w14:paraId="00000029">
      <w:pPr>
        <w:rPr>
          <w:b w:val="1"/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  <w:i w:val="1"/>
          <w:color w:val="000000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VÝCHOVA KE ZDRAVÍ</w:t>
      </w:r>
    </w:p>
    <w:p w:rsidR="00000000" w:rsidDel="00000000" w:rsidP="00000000" w:rsidRDefault="00000000" w:rsidRPr="00000000" w14:paraId="0000002B">
      <w:pPr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-uplatňuje hygienické návyky a zvládá sebeobsluhu; popíše své zdravotní potíže a pocity; zvládá ošetření drobných poranění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 pojmenuje hlavní části lidského těla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 rozezná nebezpečí; dodržuje zásady bezpečného chování; neohrožuje své zdraví a zdraví jiných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 uplatňuje základní pravidla bezpečného chování účastníka silničního provozu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 chová se obezřetně při setkání s neznámými jedinci; v případě potřeby požádá o pomoc pro sebe i pro jiné; ovládá způsoby komunikace s operátory tísňových linek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-reaguje adekvátně na pokyny dospělých při mimořádných událostech</w:t>
      </w:r>
    </w:p>
    <w:p w:rsidR="00000000" w:rsidDel="00000000" w:rsidP="00000000" w:rsidRDefault="00000000" w:rsidRPr="00000000" w14:paraId="0000002C">
      <w:pPr>
        <w:rPr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i w:val="1"/>
          <w:color w:val="000000"/>
        </w:rPr>
      </w:pPr>
      <w:r w:rsidDel="00000000" w:rsidR="00000000" w:rsidRPr="00000000">
        <w:rPr>
          <w:b w:val="1"/>
          <w:color w:val="000000"/>
          <w:sz w:val="40"/>
          <w:szCs w:val="40"/>
          <w:rtl w:val="0"/>
        </w:rPr>
        <w:t xml:space="preserve">ČLOVĚK A ZDRAVÍ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  <w:i w:val="1"/>
          <w:color w:val="000000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TĚLESNÁ VÝCHOVA</w:t>
      </w:r>
    </w:p>
    <w:p w:rsidR="00000000" w:rsidDel="00000000" w:rsidP="00000000" w:rsidRDefault="00000000" w:rsidRPr="00000000" w14:paraId="0000002F">
      <w:pPr>
        <w:spacing w:after="280" w:before="280" w:line="240" w:lineRule="auto"/>
        <w:rPr>
          <w:i w:val="1"/>
        </w:rPr>
      </w:pPr>
      <w:r w:rsidDel="00000000" w:rsidR="00000000" w:rsidRPr="00000000">
        <w:rPr>
          <w:i w:val="1"/>
          <w:rtl w:val="0"/>
        </w:rPr>
        <w:t xml:space="preserve">-zvládá podle pokynů přípravu na pohybovou činnost</w:t>
        <w:br w:type="textWrapping"/>
        <w:t xml:space="preserve">-reaguje na základní pokyny a povely k osvojované činnosti</w:t>
        <w:br w:type="textWrapping"/>
        <w:t xml:space="preserve">-dodržuje základní zásady bezpečnosti při pohybových činnostech a má osvojeny základní hygienické návyky při pohybových aktivitách                                                                                                                                                           - projevuje kladný postoj k motorickému učení a pohybovým aktivitám</w:t>
        <w:br w:type="textWrapping"/>
        <w:t xml:space="preserve">- zvládá základní způsoby lokomoce a prostorovou orientaci podle individuálních předpokladů</w:t>
      </w:r>
    </w:p>
    <w:p w:rsidR="00000000" w:rsidDel="00000000" w:rsidP="00000000" w:rsidRDefault="00000000" w:rsidRPr="00000000" w14:paraId="00000030">
      <w:pPr>
        <w:rPr>
          <w:b w:val="1"/>
          <w:color w:val="ff0000"/>
          <w:sz w:val="48"/>
          <w:szCs w:val="48"/>
        </w:rPr>
      </w:pPr>
      <w:r w:rsidDel="00000000" w:rsidR="00000000" w:rsidRPr="00000000">
        <w:rPr>
          <w:b w:val="1"/>
          <w:color w:val="ff0000"/>
          <w:sz w:val="48"/>
          <w:szCs w:val="48"/>
          <w:rtl w:val="0"/>
        </w:rPr>
        <w:t xml:space="preserve">Minimální doporučená úroveň pro úpravy očekávaných výstupů v rámci podpůrných opatření:</w:t>
        <w:tab/>
        <w:t xml:space="preserve">2. období</w:t>
      </w:r>
    </w:p>
    <w:p w:rsidR="00000000" w:rsidDel="00000000" w:rsidP="00000000" w:rsidRDefault="00000000" w:rsidRPr="00000000" w14:paraId="00000031">
      <w:pPr>
        <w:rPr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  <w:color w:val="000000"/>
          <w:sz w:val="40"/>
          <w:szCs w:val="40"/>
        </w:rPr>
      </w:pPr>
      <w:r w:rsidDel="00000000" w:rsidR="00000000" w:rsidRPr="00000000">
        <w:rPr>
          <w:b w:val="1"/>
          <w:color w:val="000000"/>
          <w:sz w:val="40"/>
          <w:szCs w:val="40"/>
          <w:rtl w:val="0"/>
        </w:rPr>
        <w:t xml:space="preserve">ČESKÝ JAZYK A LITERATURA</w:t>
      </w:r>
    </w:p>
    <w:p w:rsidR="00000000" w:rsidDel="00000000" w:rsidP="00000000" w:rsidRDefault="00000000" w:rsidRPr="00000000" w14:paraId="00000033">
      <w:pPr>
        <w:rPr>
          <w:b w:val="1"/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KOMUNIKAČNÍ A SLOHOVÁ VÝCHOVA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-tvoří otázky a odpovídá na ně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-vypráví vlastní zážitky, jednoduchý příběh dle přečtené předlohy nebo ilustrací a domluví se v běžných  situacích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-v mluveném projevu volí správnou intonaci, přízvuk, pauzy a tempo řeči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-vytváří odpovídající slovní zásobu k souvislému vyjadřování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-popíše jednoduché předměty, činnosti a děje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-opisuje a přepisuje jednoduché texty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-napíše správně a přehledně jednoduchá sdělení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-dbá na úpravný a čitelný písemný projev, dodržuje vzdálenost mezer mezi slovy                                                     -ovládá psaní hůlkového písma</w:t>
      </w:r>
    </w:p>
    <w:p w:rsidR="00000000" w:rsidDel="00000000" w:rsidP="00000000" w:rsidRDefault="00000000" w:rsidRPr="00000000" w14:paraId="00000036">
      <w:pPr>
        <w:rPr>
          <w:b w:val="1"/>
          <w:i w:val="1"/>
          <w:color w:val="000000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JAZYKOVÁ VÝCHOVA</w:t>
      </w:r>
    </w:p>
    <w:p w:rsidR="00000000" w:rsidDel="00000000" w:rsidP="00000000" w:rsidRDefault="00000000" w:rsidRPr="00000000" w14:paraId="00000037">
      <w:pPr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-určuje samohlásky a souhlásky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-rozlišuje tvrdé, měkké a obojetné souhlásky a ovládá pravopis měkkých a tvrdých slabik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-správně vyslovuje a píše slova se skupinami dě-tě-ně-bě-pě-vě-mě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-řadí slova podle abecedy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-správně vyslovuje a píše znělé a neznělé souhlásky                                                                                                         -dodržuje pořádek slov ve větě, pozná a určí druhy vět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-pozná podstatná jména a slovesa</w:t>
      </w:r>
    </w:p>
    <w:p w:rsidR="00000000" w:rsidDel="00000000" w:rsidP="00000000" w:rsidRDefault="00000000" w:rsidRPr="00000000" w14:paraId="00000038">
      <w:pPr>
        <w:rPr>
          <w:b w:val="1"/>
          <w:i w:val="1"/>
          <w:color w:val="000000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LITERÁRNÍ VÝCHOVA</w:t>
      </w:r>
    </w:p>
    <w:p w:rsidR="00000000" w:rsidDel="00000000" w:rsidP="00000000" w:rsidRDefault="00000000" w:rsidRPr="00000000" w14:paraId="00000039">
      <w:pPr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-čte krátké texty s porozuměním a dokáže je reprodukovat dle jednoduché osnovy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-ovládá tiché čtení a orientuje se ve čteném textu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 rozlišuje prózu a verše                                                                                                                                                                                                 -určí v přečteném textu hlavní postavy a jejich vlastnosti, rozliší pohádkové prostředí od reálného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-dokáže dramatizovat jednoduchý příběh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 vypráví zhlédnutý filmový nebo divadelní příběh podle daných otázek</w:t>
      </w:r>
    </w:p>
    <w:p w:rsidR="00000000" w:rsidDel="00000000" w:rsidP="00000000" w:rsidRDefault="00000000" w:rsidRPr="00000000" w14:paraId="0000003A">
      <w:pPr>
        <w:rPr>
          <w:b w:val="1"/>
          <w:color w:val="000000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  <w:color w:val="000000"/>
          <w:sz w:val="40"/>
          <w:szCs w:val="40"/>
        </w:rPr>
      </w:pPr>
      <w:r w:rsidDel="00000000" w:rsidR="00000000" w:rsidRPr="00000000">
        <w:rPr>
          <w:b w:val="1"/>
          <w:color w:val="000000"/>
          <w:sz w:val="40"/>
          <w:szCs w:val="40"/>
          <w:rtl w:val="0"/>
        </w:rPr>
        <w:t xml:space="preserve">CIZÍ JAZYK</w:t>
      </w:r>
    </w:p>
    <w:p w:rsidR="00000000" w:rsidDel="00000000" w:rsidP="00000000" w:rsidRDefault="00000000" w:rsidRPr="00000000" w14:paraId="0000003C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-rozumí jednoduchým pokynům učitele, které jsou sdělovány pomalu a s pečlivou výslovností</w:t>
        <w:br w:type="textWrapping"/>
        <w:t xml:space="preserve">-rozumí slovům a frázím, se kterými se v rámci tematických okruhů opakovaně setkal (zejména má-li k dispozici vizuální oporu)                                                                                                                                                         -rozumí výrazům pro pozdrav a poděkování</w:t>
      </w:r>
    </w:p>
    <w:p w:rsidR="00000000" w:rsidDel="00000000" w:rsidP="00000000" w:rsidRDefault="00000000" w:rsidRPr="00000000" w14:paraId="0000003D">
      <w:pPr>
        <w:rPr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  <w:color w:val="000000"/>
          <w:sz w:val="40"/>
          <w:szCs w:val="40"/>
        </w:rPr>
      </w:pPr>
      <w:r w:rsidDel="00000000" w:rsidR="00000000" w:rsidRPr="00000000">
        <w:rPr>
          <w:b w:val="1"/>
          <w:color w:val="000000"/>
          <w:sz w:val="40"/>
          <w:szCs w:val="40"/>
          <w:rtl w:val="0"/>
        </w:rPr>
        <w:t xml:space="preserve">MATEMATIKA A JEJÍ APLIKACE</w:t>
      </w:r>
    </w:p>
    <w:p w:rsidR="00000000" w:rsidDel="00000000" w:rsidP="00000000" w:rsidRDefault="00000000" w:rsidRPr="00000000" w14:paraId="0000003F">
      <w:pPr>
        <w:rPr>
          <w:b w:val="1"/>
          <w:i w:val="1"/>
          <w:color w:val="000000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ČÍSLO A POČETNÍ OPERACE</w:t>
      </w:r>
    </w:p>
    <w:p w:rsidR="00000000" w:rsidDel="00000000" w:rsidP="00000000" w:rsidRDefault="00000000" w:rsidRPr="00000000" w14:paraId="00000040">
      <w:pPr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-čte, píše a porovnává čísla v oboru do 100 i na číselné ose, numerace do 1000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-rozeznává sudá a lichá čísla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-sčítá a odčítá zpaměti i písemně dvouciferná čísla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-dokáže zapsat a řešit jednoduché slovní úlohy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-zaokrouhluje čísla na desítky i na stovky s využitím ve slovních úlohách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-zvládne s názorem řady násobků čísel 2 až 10 do 100                                                                                                      -tvoří a zapisuje příklady na násobení a dělení v oboru do 100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-umí používat kalkulátor</w:t>
      </w:r>
    </w:p>
    <w:p w:rsidR="00000000" w:rsidDel="00000000" w:rsidP="00000000" w:rsidRDefault="00000000" w:rsidRPr="00000000" w14:paraId="00000041">
      <w:pPr>
        <w:rPr>
          <w:b w:val="1"/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  <w:i w:val="1"/>
          <w:color w:val="000000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ZÁVISLOSTI, VZTAHY A PRÁCE S DATY</w:t>
      </w:r>
    </w:p>
    <w:p w:rsidR="00000000" w:rsidDel="00000000" w:rsidP="00000000" w:rsidRDefault="00000000" w:rsidRPr="00000000" w14:paraId="00000043">
      <w:pPr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-převádí jednotky času v běžných situacích, určí čas s přesností na čtvrthodiny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-umí jednoduché převody jednotek délky, hmotnosti a času                                                                                                                 </w:t>
      </w:r>
    </w:p>
    <w:p w:rsidR="00000000" w:rsidDel="00000000" w:rsidP="00000000" w:rsidRDefault="00000000" w:rsidRPr="00000000" w14:paraId="00000044">
      <w:pPr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  -vyhledá a roztřídí jednoduchá data dle návodu (údaje,pojmy apod.)                                                                                       </w:t>
      </w:r>
    </w:p>
    <w:p w:rsidR="00000000" w:rsidDel="00000000" w:rsidP="00000000" w:rsidRDefault="00000000" w:rsidRPr="00000000" w14:paraId="00000045">
      <w:pPr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 -orientuje se a čte v jednoduché tabulce   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46">
      <w:pPr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 -uplatňuje matematické znalosti při manipulaci s penězi</w:t>
      </w:r>
    </w:p>
    <w:p w:rsidR="00000000" w:rsidDel="00000000" w:rsidP="00000000" w:rsidRDefault="00000000" w:rsidRPr="00000000" w14:paraId="00000047">
      <w:pPr>
        <w:rPr>
          <w:b w:val="1"/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  <w:i w:val="1"/>
          <w:color w:val="000000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GEOMETRIE V ROVINĚ A V PROSTORU</w:t>
      </w:r>
    </w:p>
    <w:p w:rsidR="00000000" w:rsidDel="00000000" w:rsidP="00000000" w:rsidRDefault="00000000" w:rsidRPr="00000000" w14:paraId="00000049">
      <w:pPr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-měří a porovnává délku úsečky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-sestrojí rovnoběžky a kolmice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-znázorní, narýsuje a označí základní rovinné útvary</w:t>
      </w:r>
    </w:p>
    <w:p w:rsidR="00000000" w:rsidDel="00000000" w:rsidP="00000000" w:rsidRDefault="00000000" w:rsidRPr="00000000" w14:paraId="0000004A">
      <w:pPr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-určí osu souměrnosti překládáním papíru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-vypočítá obvod mnohoúhelníku sečtením délek jeho stran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-pozná základní tělesa</w:t>
      </w:r>
    </w:p>
    <w:p w:rsidR="00000000" w:rsidDel="00000000" w:rsidP="00000000" w:rsidRDefault="00000000" w:rsidRPr="00000000" w14:paraId="0000004B">
      <w:pPr>
        <w:rPr>
          <w:b w:val="1"/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b w:val="1"/>
          <w:i w:val="1"/>
          <w:color w:val="000000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APLIKAČNÍ ÚLOHY</w:t>
      </w:r>
    </w:p>
    <w:p w:rsidR="00000000" w:rsidDel="00000000" w:rsidP="00000000" w:rsidRDefault="00000000" w:rsidRPr="00000000" w14:paraId="0000004D">
      <w:pPr>
        <w:rPr>
          <w:b w:val="1"/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-řeší jednoduché praktické slovní úlohy, jejichž řešení nemusí být závislé na mat. postupech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  <w:i w:val="1"/>
          <w:color w:val="000000"/>
        </w:rPr>
      </w:pPr>
      <w:r w:rsidDel="00000000" w:rsidR="00000000" w:rsidRPr="00000000">
        <w:rPr>
          <w:b w:val="1"/>
          <w:color w:val="000000"/>
          <w:sz w:val="40"/>
          <w:szCs w:val="40"/>
          <w:rtl w:val="0"/>
        </w:rPr>
        <w:t xml:space="preserve">INFORMAČNÍ A KOMUNIKAČNÍ TECHNOLOGIE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-ovládá základní obsluhu počítače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-pracuje s výukovými a zábavnými programy podle pokynu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-dodržuje pravidla bezpečné a zdravotně nezávadné práce s výpočetní technikou</w:t>
      </w:r>
    </w:p>
    <w:p w:rsidR="00000000" w:rsidDel="00000000" w:rsidP="00000000" w:rsidRDefault="00000000" w:rsidRPr="00000000" w14:paraId="00000050">
      <w:pPr>
        <w:rPr>
          <w:b w:val="1"/>
          <w:color w:val="000000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sz w:val="40"/>
          <w:szCs w:val="40"/>
        </w:rPr>
      </w:pPr>
      <w:r w:rsidDel="00000000" w:rsidR="00000000" w:rsidRPr="00000000">
        <w:rPr>
          <w:b w:val="1"/>
          <w:color w:val="000000"/>
          <w:sz w:val="40"/>
          <w:szCs w:val="40"/>
          <w:rtl w:val="0"/>
        </w:rPr>
        <w:t xml:space="preserve">ČLOVĚK A JEHO SVĚT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  <w:i w:val="1"/>
          <w:color w:val="000000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MÍSTO, KDE ŽIJEME</w:t>
      </w:r>
    </w:p>
    <w:p w:rsidR="00000000" w:rsidDel="00000000" w:rsidP="00000000" w:rsidRDefault="00000000" w:rsidRPr="00000000" w14:paraId="00000053">
      <w:pPr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-popíše polohu svého bydliště na mapě, začlení svou obec (město) do příslušného kraje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-orientuje se na mapě České republiky, určí světové strany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-má základní znalosti o své vlasti a její zeměpisné poloze v Evropě</w:t>
      </w:r>
    </w:p>
    <w:p w:rsidR="00000000" w:rsidDel="00000000" w:rsidP="00000000" w:rsidRDefault="00000000" w:rsidRPr="00000000" w14:paraId="00000054">
      <w:pPr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-zná region, ve kterém bydlí, jeho památky, zvláštnosti a zajímavosti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-sdělí a popíše poznatky a zážitky z vlastních cest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-pozná státní symboly</w:t>
      </w:r>
    </w:p>
    <w:p w:rsidR="00000000" w:rsidDel="00000000" w:rsidP="00000000" w:rsidRDefault="00000000" w:rsidRPr="00000000" w14:paraId="00000055">
      <w:pPr>
        <w:rPr>
          <w:b w:val="1"/>
          <w:i w:val="1"/>
          <w:color w:val="000000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LIDÉ KOLEM NÁS</w:t>
      </w:r>
    </w:p>
    <w:p w:rsidR="00000000" w:rsidDel="00000000" w:rsidP="00000000" w:rsidRDefault="00000000" w:rsidRPr="00000000" w14:paraId="00000056">
      <w:pPr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-dodržuje základní pravidla společenského chování                                                                                                         </w:t>
      </w:r>
    </w:p>
    <w:p w:rsidR="00000000" w:rsidDel="00000000" w:rsidP="00000000" w:rsidRDefault="00000000" w:rsidRPr="00000000" w14:paraId="00000057">
      <w:pPr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 -rozpozná neadekvátní chování vrstevníků a dospělých ve svém okolí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-zná základní práva dítěte, práva a povinnosti žáka školy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-vhodným způsobem reaguje na pokyny dospělých při mimořádných událostech</w:t>
      </w:r>
    </w:p>
    <w:p w:rsidR="00000000" w:rsidDel="00000000" w:rsidP="00000000" w:rsidRDefault="00000000" w:rsidRPr="00000000" w14:paraId="00000058">
      <w:pPr>
        <w:rPr>
          <w:i w:val="1"/>
          <w:color w:val="000000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LIDÉ A ČAS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-rozezná rozdíl mezi životem dnes a životem v dávných dobách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-zná významné události a pověsti vztahující se k regionu a kraji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-zná nejvýznamnější kulturní, historické a přírodní památky v okolí svého bydliště</w:t>
      </w:r>
    </w:p>
    <w:p w:rsidR="00000000" w:rsidDel="00000000" w:rsidP="00000000" w:rsidRDefault="00000000" w:rsidRPr="00000000" w14:paraId="0000005A">
      <w:pPr>
        <w:rPr>
          <w:b w:val="1"/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  <w:i w:val="1"/>
          <w:color w:val="000000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ROZMANITOST PŘÍRODY</w:t>
      </w:r>
    </w:p>
    <w:p w:rsidR="00000000" w:rsidDel="00000000" w:rsidP="00000000" w:rsidRDefault="00000000" w:rsidRPr="00000000" w14:paraId="0000005C">
      <w:pPr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-pozná spojitost mezi živou a neživou přírodou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-dokáže popsat střídání ročních období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 pojmenuje zástupce živočišné a rostlinné říše vyskytující se v nejbližším okolí a popíše jejich základní životní podmínky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 zvládá péči o pokojové rostliny a drobná domácí zvířata                                                                                                  -uplatňuje zásady ochrany přírody a životního prostředí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-popíše vliv činnosti lidí na přírodu a posoudí, které činnosti přírodnímu prostředí pomáhají a které ho poškozují                                                                                                                                                                                   -provede jednoduchý pokus dle návodu</w:t>
      </w:r>
    </w:p>
    <w:p w:rsidR="00000000" w:rsidDel="00000000" w:rsidP="00000000" w:rsidRDefault="00000000" w:rsidRPr="00000000" w14:paraId="0000005D">
      <w:pPr>
        <w:rPr>
          <w:i w:val="1"/>
          <w:color w:val="000000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VÝCHOVA KE ZDRAVÍ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-uplatňuje hygienické návyky a zvládá sebeobsluhu; popíše své zdravotní potíže a pocity; zvládá ošetření drobných poranění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 rozezná nebezpečí; dodržuje zásady bezpečného chování; neohrožuje své zdraví a zdraví jiných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 uplatňuje základní pravidla bezpečného chování účastníka silničního provozu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 chová se obezřetně při setkání s neznámými jedinci; v případě potřeby požádá o pomoc pro sebe i pro jiné; ovládá způsoby komunikace s operátory tísňových linek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i w:val="1"/>
          <w:color w:val="000000"/>
          <w:rtl w:val="0"/>
        </w:rPr>
        <w:t xml:space="preserve">-reaguje adekvátně na pokyny dospělých při mimořádných událostech</w:t>
      </w:r>
    </w:p>
    <w:p w:rsidR="00000000" w:rsidDel="00000000" w:rsidP="00000000" w:rsidRDefault="00000000" w:rsidRPr="00000000" w14:paraId="0000005F">
      <w:pPr>
        <w:rPr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i w:val="1"/>
          <w:color w:val="000000"/>
        </w:rPr>
      </w:pPr>
      <w:r w:rsidDel="00000000" w:rsidR="00000000" w:rsidRPr="00000000">
        <w:rPr>
          <w:b w:val="1"/>
          <w:color w:val="000000"/>
          <w:sz w:val="40"/>
          <w:szCs w:val="40"/>
          <w:rtl w:val="0"/>
        </w:rPr>
        <w:t xml:space="preserve">ČLOVĚK A ZDRAVÍ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b w:val="1"/>
          <w:i w:val="1"/>
          <w:color w:val="000000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TĚLESNÁ VÝCHOVA</w:t>
      </w:r>
    </w:p>
    <w:p w:rsidR="00000000" w:rsidDel="00000000" w:rsidP="00000000" w:rsidRDefault="00000000" w:rsidRPr="00000000" w14:paraId="00000062">
      <w:pPr>
        <w:spacing w:after="280" w:before="280" w:line="240" w:lineRule="auto"/>
        <w:rPr>
          <w:i w:val="1"/>
        </w:rPr>
      </w:pPr>
      <w:r w:rsidDel="00000000" w:rsidR="00000000" w:rsidRPr="00000000">
        <w:rPr>
          <w:i w:val="1"/>
          <w:rtl w:val="0"/>
        </w:rPr>
        <w:t xml:space="preserve">-chápe význam tělesné zdatnosti pro zdraví a snaží se začleňovat pohyb do denního režimu</w:t>
        <w:br w:type="textWrapping"/>
        <w:t xml:space="preserve">-zařazuje do pohybového režimu korektivní cvičení v souvislosti s vlastním svalovým oslabením</w:t>
        <w:br w:type="textWrapping"/>
        <w:t xml:space="preserve">-zdokonaluje základní pohybové dovednosti podle svých pohybových možností a schopností</w:t>
        <w:br w:type="textWrapping"/>
        <w:t xml:space="preserve">-uplatňuje hygienické a bezpečnostní zásady pro provádění zdravotně vhodné a bezpečné pohybové činnosti </w:t>
        <w:br w:type="textWrapping"/>
        <w:t xml:space="preserve">-reaguje na pokyny k provádění vlastní pohybové činnosti</w:t>
        <w:br w:type="textWrapping"/>
        <w:t xml:space="preserve">-dodržuje pravidla her a jedná v duchu fair play                                                                                                                -zlepšuje svou tělesnou kondici, pohybový projev a správné držení těla</w:t>
        <w:br w:type="textWrapping"/>
        <w:t xml:space="preserve">- zvládá podle pokynu základní přípravu organismu před pohybovou činností i uklidnění organismu po ukončení činnosti a umí využívat cviky na odstranění únavy</w:t>
      </w:r>
    </w:p>
    <w:p w:rsidR="00000000" w:rsidDel="00000000" w:rsidP="00000000" w:rsidRDefault="00000000" w:rsidRPr="00000000" w14:paraId="00000063">
      <w:pPr>
        <w:rPr>
          <w:i w:val="1"/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Aktualizováno a doplněno k 27.9.2019 -  Bartošová, Vávrová, Nováková</w:t>
      </w:r>
    </w:p>
    <w:sectPr>
      <w:pgSz w:h="11906" w:w="16838" w:orient="landscape"/>
      <w:pgMar w:bottom="709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cs-CZ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ln" w:default="1">
    <w:name w:val="Normal"/>
    <w:qFormat w:val="1"/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paragraph" w:styleId="Normlnweb">
    <w:name w:val="Normal (Web)"/>
    <w:basedOn w:val="Normln"/>
    <w:uiPriority w:val="99"/>
    <w:semiHidden w:val="1"/>
    <w:unhideWhenUsed w:val="1"/>
    <w:rsid w:val="00815AC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cs-CZ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dOPxgbjiBfb/lvCm0DM1VlB5mw==">CgMxLjAyCGguZ2pkZ3hzOAByITFVOFNpYXpSRXZTY1lwajdBMXlzTnVGaFdXa2xHLWVDZQ==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2016-09-16T09:52:00Z</dcterms:created>
  <dc:creator>Ucebna Vseobecna</dc:creator>
</cp:coreProperties>
</file>